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AC5" w:rsidRDefault="00C22AC5" w:rsidP="00C22AC5">
      <w:pPr>
        <w:pStyle w:val="StandardWeb"/>
        <w:jc w:val="center"/>
        <w:rPr>
          <w:b/>
          <w:u w:val="single"/>
        </w:rPr>
      </w:pPr>
    </w:p>
    <w:p w:rsidR="00C22AC5" w:rsidRDefault="00C22AC5" w:rsidP="00C22AC5">
      <w:pPr>
        <w:pStyle w:val="StandardWeb"/>
        <w:jc w:val="center"/>
        <w:rPr>
          <w:b/>
          <w:u w:val="single"/>
        </w:rPr>
      </w:pPr>
      <w:r>
        <w:rPr>
          <w:b/>
          <w:u w:val="single"/>
        </w:rPr>
        <w:t>Gebührenordnung</w:t>
      </w:r>
    </w:p>
    <w:p w:rsidR="00C22AC5" w:rsidRPr="00C22AC5" w:rsidRDefault="00C22AC5" w:rsidP="00C22AC5">
      <w:pPr>
        <w:pStyle w:val="StandardWeb"/>
        <w:jc w:val="center"/>
        <w:rPr>
          <w:b/>
          <w:sz w:val="4"/>
          <w:u w:val="single"/>
        </w:rPr>
      </w:pPr>
    </w:p>
    <w:p w:rsidR="00C22AC5" w:rsidRDefault="00C22AC5" w:rsidP="00C22AC5">
      <w:pPr>
        <w:pStyle w:val="StandardWeb"/>
        <w:jc w:val="center"/>
      </w:pPr>
      <w:r>
        <w:t>Für Privatpersonen gibt es eine Jahres-Flat-Rate in Höhe von 15 Euro.</w:t>
      </w:r>
    </w:p>
    <w:p w:rsidR="00C22AC5" w:rsidRDefault="00C22AC5" w:rsidP="00C22AC5">
      <w:pPr>
        <w:pStyle w:val="StandardWeb"/>
        <w:jc w:val="center"/>
      </w:pPr>
      <w:r>
        <w:t>Nicht enthalten sind unsere Themenkisten, die dann nur 6 Euro statt 8 Euro kosten.</w:t>
      </w:r>
    </w:p>
    <w:p w:rsidR="00C22AC5" w:rsidRDefault="00C22AC5" w:rsidP="00C22AC5">
      <w:pPr>
        <w:pStyle w:val="StandardWeb"/>
        <w:jc w:val="center"/>
      </w:pPr>
      <w:r>
        <w:t>Wer kein Abo buchen möchte, kann wie bisher die Gebühren von 0,50€, 1 €, 2 € oder 3 € für eine 4-wöchige Ausleihe bezahlen. Themenkisten kosten 8 €/Woche.</w:t>
      </w:r>
    </w:p>
    <w:p w:rsidR="00C22AC5" w:rsidRDefault="00C22AC5">
      <w:bookmarkStart w:id="0" w:name="_GoBack"/>
      <w:bookmarkEnd w:id="0"/>
    </w:p>
    <w:sectPr w:rsidR="00C22AC5" w:rsidSect="00C22AC5">
      <w:pgSz w:w="11906" w:h="8391" w:orient="landscape" w:code="11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C5"/>
    <w:rsid w:val="00C2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E9F2"/>
  <w15:chartTrackingRefBased/>
  <w15:docId w15:val="{F9AE024A-56E8-42DA-A82D-7167DA51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2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283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Tino</dc:creator>
  <cp:keywords/>
  <dc:description/>
  <cp:lastModifiedBy>Müller, Tino</cp:lastModifiedBy>
  <cp:revision>1</cp:revision>
  <dcterms:created xsi:type="dcterms:W3CDTF">2024-07-02T08:45:00Z</dcterms:created>
  <dcterms:modified xsi:type="dcterms:W3CDTF">2024-07-02T08:46:00Z</dcterms:modified>
</cp:coreProperties>
</file>